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50" w:rsidRDefault="007A103C">
      <w:pPr>
        <w:rPr>
          <w:b/>
          <w:sz w:val="24"/>
          <w:szCs w:val="24"/>
          <w:lang w:val="en-US"/>
        </w:rPr>
      </w:pPr>
      <w:r>
        <w:rPr>
          <w:b/>
          <w:sz w:val="32"/>
          <w:szCs w:val="32"/>
          <w:lang w:val="en-US"/>
        </w:rPr>
        <w:t xml:space="preserve">HCC – </w:t>
      </w:r>
      <w:proofErr w:type="spellStart"/>
      <w:r>
        <w:rPr>
          <w:b/>
          <w:sz w:val="32"/>
          <w:szCs w:val="32"/>
          <w:lang w:val="en-US"/>
        </w:rPr>
        <w:t>Covid</w:t>
      </w:r>
      <w:proofErr w:type="spellEnd"/>
      <w:r>
        <w:rPr>
          <w:b/>
          <w:sz w:val="32"/>
          <w:szCs w:val="32"/>
          <w:lang w:val="en-US"/>
        </w:rPr>
        <w:t xml:space="preserve"> 19 Risk Reduction Measures and Instructions to Leaders.</w:t>
      </w:r>
    </w:p>
    <w:p w:rsidR="007A103C" w:rsidRDefault="007A103C">
      <w:pPr>
        <w:rPr>
          <w:sz w:val="24"/>
          <w:szCs w:val="24"/>
          <w:lang w:val="en-US"/>
        </w:rPr>
      </w:pPr>
      <w:r>
        <w:rPr>
          <w:sz w:val="24"/>
          <w:szCs w:val="24"/>
          <w:lang w:val="en-US"/>
        </w:rPr>
        <w:t>To be categorized as an organized activity the SCA definition is as follows</w:t>
      </w:r>
      <w:r w:rsidR="00FE09E4">
        <w:rPr>
          <w:sz w:val="24"/>
          <w:szCs w:val="24"/>
          <w:lang w:val="en-US"/>
        </w:rPr>
        <w:t xml:space="preserve"> (as of 2</w:t>
      </w:r>
      <w:r w:rsidR="00FE09E4" w:rsidRPr="00FE09E4">
        <w:rPr>
          <w:sz w:val="24"/>
          <w:szCs w:val="24"/>
          <w:vertAlign w:val="superscript"/>
          <w:lang w:val="en-US"/>
        </w:rPr>
        <w:t>nd</w:t>
      </w:r>
      <w:r w:rsidR="00FE09E4">
        <w:rPr>
          <w:sz w:val="24"/>
          <w:szCs w:val="24"/>
          <w:lang w:val="en-US"/>
        </w:rPr>
        <w:t xml:space="preserve"> November)</w:t>
      </w:r>
      <w:r>
        <w:rPr>
          <w:sz w:val="24"/>
          <w:szCs w:val="24"/>
          <w:lang w:val="en-US"/>
        </w:rPr>
        <w:t>;</w:t>
      </w:r>
    </w:p>
    <w:p w:rsidR="007A103C" w:rsidRDefault="00FE09E4" w:rsidP="007A103C">
      <w:pPr>
        <w:pStyle w:val="ListParagraph"/>
        <w:numPr>
          <w:ilvl w:val="0"/>
          <w:numId w:val="1"/>
        </w:numPr>
        <w:rPr>
          <w:sz w:val="24"/>
          <w:szCs w:val="24"/>
          <w:lang w:val="en-US"/>
        </w:rPr>
      </w:pPr>
      <w:r>
        <w:rPr>
          <w:sz w:val="24"/>
          <w:szCs w:val="24"/>
          <w:lang w:val="en-US"/>
        </w:rPr>
        <w:t>Must be under</w:t>
      </w:r>
      <w:r w:rsidR="007A103C">
        <w:rPr>
          <w:sz w:val="24"/>
          <w:szCs w:val="24"/>
          <w:lang w:val="en-US"/>
        </w:rPr>
        <w:t>taken in a structured and managed way</w:t>
      </w:r>
      <w:r>
        <w:rPr>
          <w:sz w:val="24"/>
          <w:szCs w:val="24"/>
          <w:lang w:val="en-US"/>
        </w:rPr>
        <w:t>.</w:t>
      </w:r>
    </w:p>
    <w:p w:rsidR="00FE09E4" w:rsidRDefault="00FE09E4" w:rsidP="007A103C">
      <w:pPr>
        <w:pStyle w:val="ListParagraph"/>
        <w:numPr>
          <w:ilvl w:val="0"/>
          <w:numId w:val="1"/>
        </w:numPr>
        <w:rPr>
          <w:sz w:val="24"/>
          <w:szCs w:val="24"/>
          <w:lang w:val="en-US"/>
        </w:rPr>
      </w:pPr>
      <w:r>
        <w:rPr>
          <w:sz w:val="24"/>
          <w:szCs w:val="24"/>
          <w:lang w:val="en-US"/>
        </w:rPr>
        <w:t>Must follow SCA Guidance and any other relevant guidance.</w:t>
      </w:r>
    </w:p>
    <w:p w:rsidR="00FE09E4" w:rsidRDefault="00FE09E4" w:rsidP="007A103C">
      <w:pPr>
        <w:pStyle w:val="ListParagraph"/>
        <w:numPr>
          <w:ilvl w:val="0"/>
          <w:numId w:val="1"/>
        </w:numPr>
        <w:rPr>
          <w:sz w:val="24"/>
          <w:szCs w:val="24"/>
          <w:lang w:val="en-US"/>
        </w:rPr>
      </w:pPr>
      <w:r>
        <w:rPr>
          <w:sz w:val="24"/>
          <w:szCs w:val="24"/>
          <w:lang w:val="en-US"/>
        </w:rPr>
        <w:t>Must be overseen by the club COVID officer.</w:t>
      </w:r>
    </w:p>
    <w:p w:rsidR="00FE09E4" w:rsidRDefault="00FE09E4" w:rsidP="007A103C">
      <w:pPr>
        <w:pStyle w:val="ListParagraph"/>
        <w:numPr>
          <w:ilvl w:val="0"/>
          <w:numId w:val="1"/>
        </w:numPr>
        <w:rPr>
          <w:sz w:val="24"/>
          <w:szCs w:val="24"/>
          <w:lang w:val="en-US"/>
        </w:rPr>
      </w:pPr>
      <w:r>
        <w:rPr>
          <w:sz w:val="24"/>
          <w:szCs w:val="24"/>
          <w:lang w:val="en-US"/>
        </w:rPr>
        <w:t>Must be risk assessed, documented and mitigating actions put in place to ensure the health, safety and welfare of all involved in the activity.</w:t>
      </w:r>
    </w:p>
    <w:p w:rsidR="00671013" w:rsidRDefault="002B27B9" w:rsidP="002B27B9">
      <w:pPr>
        <w:rPr>
          <w:sz w:val="24"/>
          <w:szCs w:val="24"/>
          <w:lang w:val="en-US"/>
        </w:rPr>
      </w:pPr>
      <w:r>
        <w:rPr>
          <w:sz w:val="24"/>
          <w:szCs w:val="24"/>
          <w:lang w:val="en-US"/>
        </w:rPr>
        <w:t>The risk assessment (standard) for any trip is normally carried out by the leader and that is unchanged. The assessment of COVID threat during the activity is very largely answered by government and SCA guidance to reduce risk as far as reasonably possible but a trip route is a different consideration from a slalom course or a racing pond and requires additional measures to minimize risk.</w:t>
      </w:r>
    </w:p>
    <w:p w:rsidR="001A328A" w:rsidRDefault="00671013" w:rsidP="002B27B9">
      <w:pPr>
        <w:rPr>
          <w:sz w:val="24"/>
          <w:szCs w:val="24"/>
          <w:lang w:val="en-US"/>
        </w:rPr>
      </w:pPr>
      <w:r>
        <w:rPr>
          <w:sz w:val="24"/>
          <w:szCs w:val="24"/>
          <w:lang w:val="en-US"/>
        </w:rPr>
        <w:t xml:space="preserve">There is little change to previous instruction but I have added conformance to area restrictions to the undertaking by participants and some clarifying guidance to the generic instructions to leaders for briefing participants. </w:t>
      </w:r>
    </w:p>
    <w:p w:rsidR="001A328A" w:rsidRDefault="001A328A" w:rsidP="002B27B9">
      <w:pPr>
        <w:rPr>
          <w:sz w:val="24"/>
          <w:szCs w:val="24"/>
          <w:lang w:val="en-US"/>
        </w:rPr>
      </w:pPr>
      <w:r>
        <w:rPr>
          <w:sz w:val="24"/>
          <w:szCs w:val="24"/>
          <w:lang w:val="en-US"/>
        </w:rPr>
        <w:t>These are;</w:t>
      </w:r>
    </w:p>
    <w:p w:rsidR="001A328A" w:rsidRDefault="001A328A" w:rsidP="001A328A">
      <w:pPr>
        <w:pStyle w:val="ListParagraph"/>
        <w:numPr>
          <w:ilvl w:val="0"/>
          <w:numId w:val="2"/>
        </w:numPr>
        <w:rPr>
          <w:sz w:val="24"/>
          <w:szCs w:val="24"/>
          <w:lang w:val="en-US"/>
        </w:rPr>
      </w:pPr>
      <w:r>
        <w:rPr>
          <w:sz w:val="24"/>
          <w:szCs w:val="24"/>
          <w:lang w:val="en-US"/>
        </w:rPr>
        <w:t>Re-iterate undertaking and note names and contact details if necessary.</w:t>
      </w:r>
    </w:p>
    <w:p w:rsidR="001A328A" w:rsidRDefault="001A328A" w:rsidP="001A328A">
      <w:pPr>
        <w:pStyle w:val="ListParagraph"/>
        <w:numPr>
          <w:ilvl w:val="0"/>
          <w:numId w:val="2"/>
        </w:numPr>
        <w:rPr>
          <w:sz w:val="24"/>
          <w:szCs w:val="24"/>
          <w:lang w:val="en-US"/>
        </w:rPr>
      </w:pPr>
      <w:r>
        <w:rPr>
          <w:sz w:val="24"/>
          <w:szCs w:val="24"/>
          <w:lang w:val="en-US"/>
        </w:rPr>
        <w:t>All carry a mask and hand sanitizer and use before and after touching equipment belonging to someone else e.g. lifting boats.</w:t>
      </w:r>
    </w:p>
    <w:p w:rsidR="004E7BEC" w:rsidRDefault="001A328A" w:rsidP="001A328A">
      <w:pPr>
        <w:pStyle w:val="ListParagraph"/>
        <w:numPr>
          <w:ilvl w:val="0"/>
          <w:numId w:val="2"/>
        </w:numPr>
        <w:rPr>
          <w:sz w:val="24"/>
          <w:szCs w:val="24"/>
          <w:lang w:val="en-US"/>
        </w:rPr>
      </w:pPr>
      <w:r>
        <w:rPr>
          <w:sz w:val="24"/>
          <w:szCs w:val="24"/>
          <w:lang w:val="en-US"/>
        </w:rPr>
        <w:t>Social distancing (2m) to be maintained during activity</w:t>
      </w:r>
      <w:r w:rsidR="004E7BEC">
        <w:rPr>
          <w:sz w:val="24"/>
          <w:szCs w:val="24"/>
          <w:lang w:val="en-US"/>
        </w:rPr>
        <w:t xml:space="preserve"> (If camping overnight that is also part of the activity)</w:t>
      </w:r>
    </w:p>
    <w:p w:rsidR="004E7BEC" w:rsidRDefault="004E7BEC" w:rsidP="001A328A">
      <w:pPr>
        <w:pStyle w:val="ListParagraph"/>
        <w:numPr>
          <w:ilvl w:val="0"/>
          <w:numId w:val="2"/>
        </w:numPr>
        <w:rPr>
          <w:sz w:val="24"/>
          <w:szCs w:val="24"/>
          <w:lang w:val="en-US"/>
        </w:rPr>
      </w:pPr>
      <w:r>
        <w:rPr>
          <w:sz w:val="24"/>
          <w:szCs w:val="24"/>
          <w:lang w:val="en-US"/>
        </w:rPr>
        <w:t>Avoid the public, public areas in use and habitation generally.</w:t>
      </w:r>
      <w:r w:rsidR="00662228">
        <w:rPr>
          <w:sz w:val="24"/>
          <w:szCs w:val="24"/>
          <w:lang w:val="en-US"/>
        </w:rPr>
        <w:t xml:space="preserve"> Leaders may at their discretion request that this instruction be followed during travel to the assembly point and from dispersal since it obviously reduces risk.</w:t>
      </w:r>
    </w:p>
    <w:p w:rsidR="002B27B9" w:rsidRDefault="00BC3845" w:rsidP="001A328A">
      <w:pPr>
        <w:pStyle w:val="ListParagraph"/>
        <w:numPr>
          <w:ilvl w:val="0"/>
          <w:numId w:val="2"/>
        </w:numPr>
        <w:rPr>
          <w:sz w:val="24"/>
          <w:szCs w:val="24"/>
          <w:lang w:val="en-US"/>
        </w:rPr>
      </w:pPr>
      <w:r>
        <w:rPr>
          <w:sz w:val="24"/>
          <w:szCs w:val="24"/>
          <w:lang w:val="en-US"/>
        </w:rPr>
        <w:t>Addressing an emergency will take precedence over any other consideration.</w:t>
      </w:r>
    </w:p>
    <w:p w:rsidR="00BC3845" w:rsidRDefault="00BC3845" w:rsidP="001A328A">
      <w:pPr>
        <w:pStyle w:val="ListParagraph"/>
        <w:numPr>
          <w:ilvl w:val="0"/>
          <w:numId w:val="2"/>
        </w:numPr>
        <w:rPr>
          <w:sz w:val="24"/>
          <w:szCs w:val="24"/>
          <w:lang w:val="en-US"/>
        </w:rPr>
      </w:pPr>
      <w:r>
        <w:rPr>
          <w:sz w:val="24"/>
          <w:szCs w:val="24"/>
          <w:lang w:val="en-US"/>
        </w:rPr>
        <w:t>Any borrowed club kit must be sanitized prior to return.</w:t>
      </w:r>
    </w:p>
    <w:p w:rsidR="00BC3845" w:rsidRDefault="00BC3845" w:rsidP="001A328A">
      <w:pPr>
        <w:pStyle w:val="ListParagraph"/>
        <w:numPr>
          <w:ilvl w:val="0"/>
          <w:numId w:val="2"/>
        </w:numPr>
        <w:rPr>
          <w:sz w:val="24"/>
          <w:szCs w:val="24"/>
          <w:lang w:val="en-US"/>
        </w:rPr>
      </w:pPr>
      <w:r>
        <w:rPr>
          <w:sz w:val="24"/>
          <w:szCs w:val="24"/>
          <w:lang w:val="en-US"/>
        </w:rPr>
        <w:t>Define trip period e.g. assembly to dispersal.</w:t>
      </w:r>
    </w:p>
    <w:p w:rsidR="00B434B9" w:rsidRDefault="00B434B9" w:rsidP="001A328A">
      <w:pPr>
        <w:pStyle w:val="ListParagraph"/>
        <w:numPr>
          <w:ilvl w:val="0"/>
          <w:numId w:val="2"/>
        </w:numPr>
        <w:rPr>
          <w:sz w:val="24"/>
          <w:szCs w:val="24"/>
          <w:lang w:val="en-US"/>
        </w:rPr>
      </w:pPr>
      <w:r>
        <w:rPr>
          <w:sz w:val="24"/>
          <w:szCs w:val="24"/>
          <w:lang w:val="en-US"/>
        </w:rPr>
        <w:t>Further advice on emergency First Aid. If cardiac arrest then advice for adult casualty is to use chest compressions only. If it is decided inflation is required then a resuscitation face shield should be used.</w:t>
      </w:r>
    </w:p>
    <w:p w:rsidR="0059395A" w:rsidRDefault="0059395A" w:rsidP="0059395A">
      <w:pPr>
        <w:rPr>
          <w:sz w:val="24"/>
          <w:szCs w:val="24"/>
          <w:lang w:val="en-US"/>
        </w:rPr>
      </w:pPr>
    </w:p>
    <w:p w:rsidR="0059395A" w:rsidRDefault="0059395A" w:rsidP="0059395A">
      <w:pPr>
        <w:rPr>
          <w:sz w:val="24"/>
          <w:szCs w:val="24"/>
          <w:lang w:val="en-US"/>
        </w:rPr>
      </w:pPr>
      <w:r>
        <w:rPr>
          <w:sz w:val="24"/>
          <w:szCs w:val="24"/>
          <w:lang w:val="en-US"/>
        </w:rPr>
        <w:t>Hugh Murray</w:t>
      </w:r>
    </w:p>
    <w:p w:rsidR="0059395A" w:rsidRDefault="0059395A" w:rsidP="0059395A">
      <w:pPr>
        <w:rPr>
          <w:sz w:val="24"/>
          <w:szCs w:val="24"/>
          <w:lang w:val="en-US"/>
        </w:rPr>
      </w:pPr>
      <w:proofErr w:type="spellStart"/>
      <w:r>
        <w:rPr>
          <w:sz w:val="24"/>
          <w:szCs w:val="24"/>
          <w:lang w:val="en-US"/>
        </w:rPr>
        <w:t>Covid</w:t>
      </w:r>
      <w:proofErr w:type="spellEnd"/>
      <w:r>
        <w:rPr>
          <w:sz w:val="24"/>
          <w:szCs w:val="24"/>
          <w:lang w:val="en-US"/>
        </w:rPr>
        <w:t xml:space="preserve"> Officer HCC</w:t>
      </w:r>
    </w:p>
    <w:p w:rsidR="0059395A" w:rsidRPr="0059395A" w:rsidRDefault="0059395A" w:rsidP="0059395A">
      <w:pPr>
        <w:rPr>
          <w:sz w:val="24"/>
          <w:szCs w:val="24"/>
          <w:lang w:val="en-US"/>
        </w:rPr>
      </w:pPr>
      <w:r>
        <w:rPr>
          <w:sz w:val="24"/>
          <w:szCs w:val="24"/>
          <w:lang w:val="en-US"/>
        </w:rPr>
        <w:t>4</w:t>
      </w:r>
      <w:r w:rsidRPr="0059395A">
        <w:rPr>
          <w:sz w:val="24"/>
          <w:szCs w:val="24"/>
          <w:vertAlign w:val="superscript"/>
          <w:lang w:val="en-US"/>
        </w:rPr>
        <w:t>th</w:t>
      </w:r>
      <w:r>
        <w:rPr>
          <w:sz w:val="24"/>
          <w:szCs w:val="24"/>
          <w:lang w:val="en-US"/>
        </w:rPr>
        <w:t xml:space="preserve"> November 2020</w:t>
      </w:r>
      <w:bookmarkStart w:id="0" w:name="_GoBack"/>
      <w:bookmarkEnd w:id="0"/>
    </w:p>
    <w:p w:rsidR="002657AB" w:rsidRPr="002657AB" w:rsidRDefault="002657AB" w:rsidP="002657AB">
      <w:pPr>
        <w:rPr>
          <w:sz w:val="24"/>
          <w:szCs w:val="24"/>
          <w:lang w:val="en-US"/>
        </w:rPr>
      </w:pPr>
    </w:p>
    <w:sectPr w:rsidR="002657AB" w:rsidRPr="00265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17C0"/>
    <w:multiLevelType w:val="hybridMultilevel"/>
    <w:tmpl w:val="1144A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7B7C97"/>
    <w:multiLevelType w:val="hybridMultilevel"/>
    <w:tmpl w:val="CEB6B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03C"/>
    <w:rsid w:val="001A328A"/>
    <w:rsid w:val="002657AB"/>
    <w:rsid w:val="002B27B9"/>
    <w:rsid w:val="004E7BEC"/>
    <w:rsid w:val="0059395A"/>
    <w:rsid w:val="00662228"/>
    <w:rsid w:val="00671013"/>
    <w:rsid w:val="007A103C"/>
    <w:rsid w:val="00B434B9"/>
    <w:rsid w:val="00BC3845"/>
    <w:rsid w:val="00FA2150"/>
    <w:rsid w:val="00FE0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3E103-078C-433C-83AA-3FAEA000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Murray</dc:creator>
  <cp:keywords/>
  <dc:description/>
  <cp:lastModifiedBy>Hugh Murray</cp:lastModifiedBy>
  <cp:revision>2</cp:revision>
  <dcterms:created xsi:type="dcterms:W3CDTF">2020-11-04T14:44:00Z</dcterms:created>
  <dcterms:modified xsi:type="dcterms:W3CDTF">2020-11-04T16:50:00Z</dcterms:modified>
</cp:coreProperties>
</file>